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DEE" w:rsidRDefault="00694849" w:rsidP="00694849">
      <w:pPr>
        <w:jc w:val="center"/>
        <w:rPr>
          <w:b/>
          <w:sz w:val="44"/>
          <w:szCs w:val="44"/>
        </w:rPr>
      </w:pPr>
      <w:r w:rsidRPr="00694849">
        <w:rPr>
          <w:b/>
          <w:sz w:val="44"/>
          <w:szCs w:val="44"/>
        </w:rPr>
        <w:t>BLUEHOST TECNOTECA</w:t>
      </w:r>
    </w:p>
    <w:p w:rsidR="00694849" w:rsidRDefault="00694849" w:rsidP="00694849">
      <w:pPr>
        <w:jc w:val="center"/>
        <w:rPr>
          <w:b/>
          <w:sz w:val="44"/>
          <w:szCs w:val="44"/>
        </w:rPr>
      </w:pPr>
    </w:p>
    <w:p w:rsidR="00694849" w:rsidRDefault="00694849" w:rsidP="00694849">
      <w:pPr>
        <w:rPr>
          <w:b/>
          <w:sz w:val="44"/>
          <w:szCs w:val="44"/>
        </w:rPr>
      </w:pPr>
      <w:r>
        <w:rPr>
          <w:b/>
          <w:sz w:val="44"/>
          <w:szCs w:val="44"/>
        </w:rPr>
        <w:t>THEMES</w:t>
      </w:r>
    </w:p>
    <w:p w:rsidR="00694849" w:rsidRPr="00694849" w:rsidRDefault="00694849" w:rsidP="0069484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</w:pP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Log in to the WordPress </w:t>
      </w:r>
      <w:hyperlink r:id="rId5" w:history="1">
        <w:r w:rsidRPr="00694849">
          <w:rPr>
            <w:rFonts w:ascii="Arial" w:eastAsia="Times New Roman" w:hAnsi="Arial"/>
            <w:bCs w:val="0"/>
            <w:color w:val="4CA6CF"/>
            <w:sz w:val="34"/>
            <w:szCs w:val="34"/>
            <w:u w:val="single"/>
            <w:lang w:val="en-US" w:eastAsia="es-ES_tradnl"/>
          </w:rPr>
          <w:t>Administration Screens</w:t>
        </w:r>
      </w:hyperlink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.</w:t>
      </w:r>
    </w:p>
    <w:p w:rsidR="00694849" w:rsidRPr="00694849" w:rsidRDefault="00694849" w:rsidP="0069484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</w:pP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Select the </w:t>
      </w:r>
      <w:hyperlink r:id="rId6" w:anchor="appearance-change-the-look-of-your-blog" w:history="1">
        <w:r w:rsidRPr="00694849">
          <w:rPr>
            <w:rFonts w:ascii="Arial" w:eastAsia="Times New Roman" w:hAnsi="Arial"/>
            <w:bCs w:val="0"/>
            <w:color w:val="4CA6CF"/>
            <w:sz w:val="34"/>
            <w:szCs w:val="34"/>
            <w:u w:val="single"/>
            <w:lang w:val="en-US" w:eastAsia="es-ES_tradnl"/>
          </w:rPr>
          <w:t>Appearance</w:t>
        </w:r>
      </w:hyperlink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 screen, then </w:t>
      </w:r>
      <w:hyperlink r:id="rId7" w:anchor="themes" w:history="1">
        <w:r w:rsidRPr="00694849">
          <w:rPr>
            <w:rFonts w:ascii="Arial" w:eastAsia="Times New Roman" w:hAnsi="Arial"/>
            <w:bCs w:val="0"/>
            <w:color w:val="4CA6CF"/>
            <w:sz w:val="34"/>
            <w:szCs w:val="34"/>
            <w:u w:val="single"/>
            <w:lang w:val="en-US" w:eastAsia="es-ES_tradnl"/>
          </w:rPr>
          <w:t>Themes</w:t>
        </w:r>
      </w:hyperlink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.</w:t>
      </w:r>
    </w:p>
    <w:p w:rsidR="00694849" w:rsidRPr="00694849" w:rsidRDefault="00694849" w:rsidP="0069484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</w:pP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You should see here all themes from your </w:t>
      </w:r>
      <w:r w:rsidRPr="00694849">
        <w:rPr>
          <w:rFonts w:ascii="Arial" w:eastAsia="Times New Roman" w:hAnsi="Arial"/>
          <w:b/>
          <w:color w:val="32373C"/>
          <w:sz w:val="34"/>
          <w:szCs w:val="34"/>
          <w:lang w:val="en-US" w:eastAsia="es-ES_tradnl"/>
        </w:rPr>
        <w:t>/</w:t>
      </w:r>
      <w:proofErr w:type="spellStart"/>
      <w:r w:rsidRPr="00694849">
        <w:rPr>
          <w:rFonts w:ascii="Arial" w:eastAsia="Times New Roman" w:hAnsi="Arial"/>
          <w:b/>
          <w:color w:val="32373C"/>
          <w:sz w:val="34"/>
          <w:szCs w:val="34"/>
          <w:lang w:val="en-US" w:eastAsia="es-ES_tradnl"/>
        </w:rPr>
        <w:t>wp</w:t>
      </w:r>
      <w:proofErr w:type="spellEnd"/>
      <w:r w:rsidRPr="00694849">
        <w:rPr>
          <w:rFonts w:ascii="Arial" w:eastAsia="Times New Roman" w:hAnsi="Arial"/>
          <w:b/>
          <w:color w:val="32373C"/>
          <w:sz w:val="34"/>
          <w:szCs w:val="34"/>
          <w:lang w:val="en-US" w:eastAsia="es-ES_tradnl"/>
        </w:rPr>
        <w:t>-content/themes/</w:t>
      </w: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 directory and from here you can see details for each of them by clicking on </w:t>
      </w:r>
      <w:r w:rsidRPr="00694849">
        <w:rPr>
          <w:rFonts w:ascii="Arial" w:eastAsia="Times New Roman" w:hAnsi="Arial"/>
          <w:b/>
          <w:color w:val="32373C"/>
          <w:sz w:val="34"/>
          <w:szCs w:val="34"/>
          <w:lang w:val="en-US" w:eastAsia="es-ES_tradnl"/>
        </w:rPr>
        <w:t>Theme Details</w:t>
      </w: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 (rollover the Theme thumbnail).</w:t>
      </w:r>
    </w:p>
    <w:p w:rsidR="00694849" w:rsidRPr="00694849" w:rsidRDefault="00694849" w:rsidP="0069484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</w:pPr>
      <w:r w:rsidRPr="00694849">
        <w:rPr>
          <w:rFonts w:ascii="Arial" w:eastAsia="Times New Roman" w:hAnsi="Arial"/>
          <w:b/>
          <w:color w:val="32373C"/>
          <w:sz w:val="34"/>
          <w:szCs w:val="34"/>
          <w:lang w:val="en-US" w:eastAsia="es-ES_tradnl"/>
        </w:rPr>
        <w:t>Live Preview</w:t>
      </w: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 option will give you preview of your site with your site’s content.</w:t>
      </w:r>
    </w:p>
    <w:p w:rsidR="00694849" w:rsidRPr="00694849" w:rsidRDefault="00694849" w:rsidP="0069484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</w:pP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 xml:space="preserve">To activate the </w:t>
      </w:r>
      <w:proofErr w:type="gramStart"/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Theme</w:t>
      </w:r>
      <w:proofErr w:type="gramEnd"/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 xml:space="preserve"> click the </w:t>
      </w:r>
      <w:r w:rsidRPr="00694849">
        <w:rPr>
          <w:rFonts w:ascii="Arial" w:eastAsia="Times New Roman" w:hAnsi="Arial"/>
          <w:b/>
          <w:color w:val="32373C"/>
          <w:sz w:val="34"/>
          <w:szCs w:val="34"/>
          <w:lang w:val="en-US" w:eastAsia="es-ES_tradnl"/>
        </w:rPr>
        <w:t>Activate</w:t>
      </w: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 button.</w:t>
      </w:r>
    </w:p>
    <w:p w:rsidR="00694849" w:rsidRPr="00694849" w:rsidRDefault="00694849" w:rsidP="00694849">
      <w:pPr>
        <w:pBdr>
          <w:bottom w:val="single" w:sz="6" w:space="1" w:color="auto"/>
        </w:pBdr>
        <w:shd w:val="clear" w:color="auto" w:fill="FFFFFF"/>
        <w:spacing w:before="240" w:after="240" w:line="240" w:lineRule="auto"/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</w:pPr>
      <w:r w:rsidRPr="00694849">
        <w:rPr>
          <w:rFonts w:ascii="Arial" w:eastAsia="Times New Roman" w:hAnsi="Arial"/>
          <w:bCs w:val="0"/>
          <w:color w:val="32373C"/>
          <w:sz w:val="34"/>
          <w:szCs w:val="34"/>
          <w:lang w:val="en-US" w:eastAsia="es-ES_tradnl"/>
        </w:rPr>
        <w:t>Your selection will immediately become active.</w:t>
      </w:r>
    </w:p>
    <w:p w:rsidR="00AF1BF9" w:rsidRDefault="00AF1BF9" w:rsidP="00694849">
      <w:pPr>
        <w:rPr>
          <w:sz w:val="24"/>
          <w:lang w:val="en-US"/>
        </w:rPr>
      </w:pPr>
    </w:p>
    <w:p w:rsidR="00AF1BF9" w:rsidRPr="00E25DC4" w:rsidRDefault="00E25DC4" w:rsidP="00694849">
      <w:pPr>
        <w:rPr>
          <w:b/>
          <w:sz w:val="44"/>
          <w:szCs w:val="44"/>
          <w:lang w:val="en-US"/>
        </w:rPr>
      </w:pPr>
      <w:bookmarkStart w:id="0" w:name="_GoBack"/>
      <w:r w:rsidRPr="00E25DC4">
        <w:rPr>
          <w:b/>
          <w:sz w:val="44"/>
          <w:szCs w:val="44"/>
          <w:lang w:val="en-US"/>
        </w:rPr>
        <w:t>FTP with FileZilla</w:t>
      </w:r>
    </w:p>
    <w:bookmarkEnd w:id="0"/>
    <w:p w:rsidR="00AF1BF9" w:rsidRDefault="00AF1BF9" w:rsidP="00694849">
      <w:pPr>
        <w:rPr>
          <w:sz w:val="24"/>
          <w:lang w:val="en-US"/>
        </w:rPr>
      </w:pPr>
      <w:r>
        <w:rPr>
          <w:sz w:val="24"/>
          <w:lang w:val="en-US"/>
        </w:rPr>
        <w:t>Host:</w:t>
      </w:r>
      <w:r w:rsidR="000B79F8">
        <w:rPr>
          <w:sz w:val="24"/>
          <w:lang w:val="en-US"/>
        </w:rPr>
        <w:t xml:space="preserve"> </w:t>
      </w:r>
      <w:r w:rsidR="00E80739">
        <w:rPr>
          <w:sz w:val="24"/>
          <w:lang w:val="en-US"/>
        </w:rPr>
        <w:t>ftp.</w:t>
      </w:r>
      <w:r w:rsidR="000B79F8">
        <w:rPr>
          <w:sz w:val="24"/>
          <w:lang w:val="en-US"/>
        </w:rPr>
        <w:t>mentor-web.com</w:t>
      </w:r>
    </w:p>
    <w:p w:rsidR="00AF1BF9" w:rsidRDefault="00AF1BF9" w:rsidP="00694849">
      <w:pPr>
        <w:rPr>
          <w:sz w:val="24"/>
          <w:lang w:val="en-US"/>
        </w:rPr>
      </w:pPr>
      <w:r>
        <w:rPr>
          <w:sz w:val="24"/>
          <w:lang w:val="en-US"/>
        </w:rPr>
        <w:t>Username:</w:t>
      </w:r>
      <w:r w:rsidR="00E25DC4">
        <w:rPr>
          <w:sz w:val="24"/>
          <w:lang w:val="en-US"/>
        </w:rPr>
        <w:t xml:space="preserve"> mentorw4</w:t>
      </w:r>
    </w:p>
    <w:p w:rsidR="00AF1BF9" w:rsidRDefault="00AF1BF9" w:rsidP="00694849">
      <w:pPr>
        <w:rPr>
          <w:sz w:val="24"/>
          <w:lang w:val="en-US"/>
        </w:rPr>
      </w:pPr>
      <w:r>
        <w:rPr>
          <w:sz w:val="24"/>
          <w:lang w:val="en-US"/>
        </w:rPr>
        <w:t>Password:</w:t>
      </w:r>
      <w:r w:rsidR="000B79F8">
        <w:rPr>
          <w:sz w:val="24"/>
          <w:lang w:val="en-US"/>
        </w:rPr>
        <w:t xml:space="preserve"> TeS2puleo#2</w:t>
      </w:r>
    </w:p>
    <w:p w:rsidR="00AF1BF9" w:rsidRPr="00694849" w:rsidRDefault="00AF1BF9" w:rsidP="00694849">
      <w:pPr>
        <w:rPr>
          <w:sz w:val="24"/>
          <w:lang w:val="en-US"/>
        </w:rPr>
      </w:pPr>
      <w:r>
        <w:rPr>
          <w:sz w:val="24"/>
          <w:lang w:val="en-US"/>
        </w:rPr>
        <w:t>Port:</w:t>
      </w:r>
      <w:r w:rsidR="000B79F8">
        <w:rPr>
          <w:sz w:val="24"/>
          <w:lang w:val="en-US"/>
        </w:rPr>
        <w:t xml:space="preserve"> 21</w:t>
      </w:r>
    </w:p>
    <w:sectPr w:rsidR="00AF1BF9" w:rsidRPr="0069484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C5C3E"/>
    <w:multiLevelType w:val="multilevel"/>
    <w:tmpl w:val="EDBA7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49"/>
    <w:rsid w:val="000B79F8"/>
    <w:rsid w:val="00694849"/>
    <w:rsid w:val="00AF1BF9"/>
    <w:rsid w:val="00DE4DEE"/>
    <w:rsid w:val="00E25DC4"/>
    <w:rsid w:val="00E8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E20E"/>
  <w15:chartTrackingRefBased/>
  <w15:docId w15:val="{66F3673D-06FE-4460-802B-F9FCB658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Arial"/>
        <w:bCs/>
        <w:color w:val="323232"/>
        <w:szCs w:val="24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9484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94849"/>
    <w:rPr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694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color w:val="auto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dpress.org/support/article/administration-scree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press.org/support/article/administration-screens/" TargetMode="External"/><Relationship Id="rId5" Type="http://schemas.openxmlformats.org/officeDocument/2006/relationships/hyperlink" Target="https://wordpress.org/support/article/administration-screen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2020-06-23T21:51:00Z</dcterms:created>
  <dcterms:modified xsi:type="dcterms:W3CDTF">2020-06-24T15:16:00Z</dcterms:modified>
</cp:coreProperties>
</file>